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65F4" w14:textId="52256C1E" w:rsidR="00DD307C" w:rsidRPr="001455FD" w:rsidRDefault="00DD307C" w:rsidP="008E72B6">
      <w:pPr>
        <w:pStyle w:val="Default"/>
        <w:jc w:val="both"/>
        <w:rPr>
          <w:lang w:val="es-PE"/>
        </w:rPr>
      </w:pPr>
      <w:r w:rsidRPr="001455FD">
        <w:rPr>
          <w:lang w:val="es-PE"/>
        </w:rPr>
        <w:t xml:space="preserve">El Consejo de Asuntos Ambientales (CAA) del Acuerdo de Promoción Comercial </w:t>
      </w:r>
      <w:r w:rsidR="00372205">
        <w:rPr>
          <w:lang w:val="es-PE"/>
        </w:rPr>
        <w:t xml:space="preserve">entre </w:t>
      </w:r>
      <w:r w:rsidRPr="001455FD">
        <w:rPr>
          <w:lang w:val="es-PE"/>
        </w:rPr>
        <w:t xml:space="preserve">Perú-EEUU (APC) busca un profesional en derecho comercial internacional o derecho ambiental para relevante posición como Director Ejecutivo en Washington, D.C. El candidato será responsable del funcionamiento de la Secretaría </w:t>
      </w:r>
      <w:r w:rsidR="001F327A" w:rsidRPr="001F327A">
        <w:rPr>
          <w:lang w:val="es-PE"/>
        </w:rPr>
        <w:t xml:space="preserve">para las Solicitudes </w:t>
      </w:r>
      <w:r w:rsidRPr="001455FD">
        <w:rPr>
          <w:lang w:val="es-PE"/>
        </w:rPr>
        <w:t>sobre Asuntos de Cumplimiento Ambiental en el marco del APC. Las principales responsabilidades incluyen recibir y considerar las solicitudes por escrito del público sobre la aplicación efectiva de la legislación ambiental de acuerdo a los artículos 18.8 y 18.9 del Capítulo 18 (Medio Ambiente) del APC; determinar e informar al CAA si las solicitudes recibidas ameritan el desarrollo de un expediente de hecho</w:t>
      </w:r>
      <w:r w:rsidR="001F327A">
        <w:rPr>
          <w:lang w:val="es-PE"/>
        </w:rPr>
        <w:t>s</w:t>
      </w:r>
      <w:r w:rsidRPr="001455FD">
        <w:rPr>
          <w:lang w:val="es-PE"/>
        </w:rPr>
        <w:t xml:space="preserve"> y preparar dichos expedientes cuando cualquier miembro del CAA lo solicite. El candidato también </w:t>
      </w:r>
      <w:r w:rsidR="001455FD">
        <w:rPr>
          <w:lang w:val="es-PE"/>
        </w:rPr>
        <w:t xml:space="preserve">será responsable de </w:t>
      </w:r>
      <w:r w:rsidRPr="001455FD">
        <w:rPr>
          <w:lang w:val="es-PE"/>
        </w:rPr>
        <w:t xml:space="preserve">la elaboración de informes anuales, planes de trabajo y </w:t>
      </w:r>
      <w:r w:rsidR="00704A89" w:rsidRPr="001455FD">
        <w:rPr>
          <w:lang w:val="es-PE"/>
        </w:rPr>
        <w:t>presupuestos</w:t>
      </w:r>
      <w:r w:rsidR="00704A89">
        <w:rPr>
          <w:lang w:val="es-PE"/>
        </w:rPr>
        <w:t>,</w:t>
      </w:r>
      <w:r w:rsidR="008073F6">
        <w:rPr>
          <w:lang w:val="es-PE"/>
        </w:rPr>
        <w:t xml:space="preserve"> </w:t>
      </w:r>
      <w:r w:rsidRPr="001455FD">
        <w:rPr>
          <w:lang w:val="es-PE"/>
        </w:rPr>
        <w:t xml:space="preserve">así como </w:t>
      </w:r>
      <w:r w:rsidR="001455FD">
        <w:rPr>
          <w:lang w:val="es-PE"/>
        </w:rPr>
        <w:t>d</w:t>
      </w:r>
      <w:r w:rsidRPr="001455FD">
        <w:rPr>
          <w:lang w:val="es-PE"/>
        </w:rPr>
        <w:t xml:space="preserve">el mantenimiento de la página web de la Secretaría. El candidato deberá ser ciudadano </w:t>
      </w:r>
      <w:r w:rsidR="008073F6">
        <w:rPr>
          <w:lang w:val="es-PE"/>
        </w:rPr>
        <w:t xml:space="preserve">del Perú o </w:t>
      </w:r>
      <w:r w:rsidRPr="001455FD">
        <w:rPr>
          <w:lang w:val="es-PE"/>
        </w:rPr>
        <w:t xml:space="preserve">de los Estados Unidos de América y contar con al menos 7 años de experiencia en el área de derecho ambiental o derecho comercial internacional, o en la implementación de la legislación de estas áreas. Asimismo, el candidato deberá poseer habilidades superiores para escribir, hablar, analizar, tener relaciones interpersonales y hablar en público, tener dominio profesional del español y el inglés (oral y escrito). Salario y beneficios competitivos. Los interesados deberán enviar su hoja de vida, un ejemplo de ensayo escrito y tres recomendaciones a los puntos de contacto que se indican a continuación antes </w:t>
      </w:r>
      <w:r w:rsidRPr="00215BCB">
        <w:rPr>
          <w:lang w:val="es-PE"/>
        </w:rPr>
        <w:t xml:space="preserve">del </w:t>
      </w:r>
      <w:r w:rsidR="00DF2631" w:rsidRPr="00215BCB">
        <w:rPr>
          <w:lang w:val="es-PE"/>
        </w:rPr>
        <w:t>1</w:t>
      </w:r>
      <w:r w:rsidR="00FE3B84" w:rsidRPr="00215BCB">
        <w:rPr>
          <w:lang w:val="es-PE"/>
        </w:rPr>
        <w:t>5</w:t>
      </w:r>
      <w:r w:rsidR="006D7336" w:rsidRPr="00215BCB">
        <w:rPr>
          <w:lang w:val="es-PE"/>
        </w:rPr>
        <w:t xml:space="preserve"> de octubre</w:t>
      </w:r>
      <w:r w:rsidRPr="001455FD">
        <w:rPr>
          <w:b/>
          <w:bCs/>
          <w:lang w:val="es-PE"/>
        </w:rPr>
        <w:t xml:space="preserve">. </w:t>
      </w:r>
    </w:p>
    <w:p w14:paraId="68B7F26B" w14:textId="77777777" w:rsidR="008E72B6" w:rsidRPr="001455FD" w:rsidRDefault="008E72B6" w:rsidP="008E7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73DBD639" w14:textId="0CD35564" w:rsidR="00956FBC" w:rsidRPr="001455FD" w:rsidRDefault="00DD307C" w:rsidP="008E7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1455FD">
        <w:rPr>
          <w:rFonts w:ascii="Times New Roman" w:hAnsi="Times New Roman" w:cs="Times New Roman"/>
          <w:sz w:val="24"/>
          <w:szCs w:val="24"/>
          <w:lang w:val="es-PE"/>
        </w:rPr>
        <w:t xml:space="preserve">Solicitantes deberán enviar la información a: Brian Bedell, U.S. Department of State, bedellbt@state.gov; </w:t>
      </w:r>
      <w:r w:rsidR="008073F6">
        <w:rPr>
          <w:rFonts w:ascii="Times New Roman" w:hAnsi="Times New Roman" w:cs="Times New Roman"/>
          <w:sz w:val="24"/>
          <w:szCs w:val="24"/>
          <w:lang w:val="es-PE"/>
        </w:rPr>
        <w:t>Sigrid Simpson</w:t>
      </w:r>
      <w:r w:rsidRPr="001455FD">
        <w:rPr>
          <w:rFonts w:ascii="Times New Roman" w:hAnsi="Times New Roman" w:cs="Times New Roman"/>
          <w:sz w:val="24"/>
          <w:szCs w:val="24"/>
          <w:lang w:val="es-PE"/>
        </w:rPr>
        <w:t xml:space="preserve">, Office of the U.S. Trade Representative, </w:t>
      </w:r>
      <w:r w:rsidR="008073F6">
        <w:rPr>
          <w:rFonts w:ascii="Times New Roman" w:hAnsi="Times New Roman" w:cs="Times New Roman"/>
          <w:sz w:val="24"/>
          <w:szCs w:val="24"/>
          <w:lang w:val="es-PE"/>
        </w:rPr>
        <w:t>sigrid.a.simpson</w:t>
      </w:r>
      <w:r w:rsidRPr="001455FD">
        <w:rPr>
          <w:rFonts w:ascii="Times New Roman" w:hAnsi="Times New Roman" w:cs="Times New Roman"/>
          <w:sz w:val="24"/>
          <w:szCs w:val="24"/>
          <w:lang w:val="es-PE"/>
        </w:rPr>
        <w:t xml:space="preserve">@ustr.eop.gov; </w:t>
      </w:r>
      <w:r w:rsidRPr="006060BB">
        <w:rPr>
          <w:rFonts w:ascii="Times New Roman" w:hAnsi="Times New Roman" w:cs="Times New Roman"/>
          <w:sz w:val="24"/>
          <w:szCs w:val="24"/>
          <w:lang w:val="es-PE"/>
        </w:rPr>
        <w:t>Lourdes Loayza,</w:t>
      </w:r>
      <w:r w:rsidRPr="001455FD">
        <w:rPr>
          <w:rFonts w:ascii="Times New Roman" w:hAnsi="Times New Roman" w:cs="Times New Roman"/>
          <w:sz w:val="24"/>
          <w:szCs w:val="24"/>
          <w:lang w:val="es-PE"/>
        </w:rPr>
        <w:t xml:space="preserve"> Ministerio del Ambiente del Perú (MINAM), lloayza@minam.gob.pe; y a </w:t>
      </w:r>
      <w:r w:rsidRPr="006060BB">
        <w:rPr>
          <w:rFonts w:ascii="Times New Roman" w:hAnsi="Times New Roman" w:cs="Times New Roman"/>
          <w:sz w:val="24"/>
          <w:szCs w:val="24"/>
          <w:lang w:val="es-PE"/>
        </w:rPr>
        <w:t>Josefina Del Prado,</w:t>
      </w:r>
      <w:r w:rsidRPr="001455FD">
        <w:rPr>
          <w:rFonts w:ascii="Times New Roman" w:hAnsi="Times New Roman" w:cs="Times New Roman"/>
          <w:sz w:val="24"/>
          <w:szCs w:val="24"/>
          <w:lang w:val="es-PE"/>
        </w:rPr>
        <w:t xml:space="preserve"> Ministerio de Comercio Exterior y Turismo (MINCETUR), jdelprado@mincetur.gob.pe</w:t>
      </w:r>
    </w:p>
    <w:sectPr w:rsidR="00956FBC" w:rsidRPr="00145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D004" w14:textId="77777777" w:rsidR="00357624" w:rsidRDefault="00357624" w:rsidP="00FF542B">
      <w:pPr>
        <w:spacing w:after="0" w:line="240" w:lineRule="auto"/>
      </w:pPr>
      <w:r>
        <w:separator/>
      </w:r>
    </w:p>
  </w:endnote>
  <w:endnote w:type="continuationSeparator" w:id="0">
    <w:p w14:paraId="45FEBD32" w14:textId="77777777" w:rsidR="00357624" w:rsidRDefault="00357624" w:rsidP="00FF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E9CD" w14:textId="77777777" w:rsidR="00357624" w:rsidRDefault="00357624" w:rsidP="00FF542B">
      <w:pPr>
        <w:spacing w:after="0" w:line="240" w:lineRule="auto"/>
      </w:pPr>
      <w:r>
        <w:separator/>
      </w:r>
    </w:p>
  </w:footnote>
  <w:footnote w:type="continuationSeparator" w:id="0">
    <w:p w14:paraId="31441B78" w14:textId="77777777" w:rsidR="00357624" w:rsidRDefault="00357624" w:rsidP="00FF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7C"/>
    <w:rsid w:val="0011101D"/>
    <w:rsid w:val="001455FD"/>
    <w:rsid w:val="001F327A"/>
    <w:rsid w:val="001F49DE"/>
    <w:rsid w:val="001F55B2"/>
    <w:rsid w:val="00215BCB"/>
    <w:rsid w:val="00325F0A"/>
    <w:rsid w:val="00357624"/>
    <w:rsid w:val="00372205"/>
    <w:rsid w:val="004A41A5"/>
    <w:rsid w:val="0051259D"/>
    <w:rsid w:val="006060BB"/>
    <w:rsid w:val="006B1D4D"/>
    <w:rsid w:val="006D7336"/>
    <w:rsid w:val="00704A89"/>
    <w:rsid w:val="008073F6"/>
    <w:rsid w:val="008E72B6"/>
    <w:rsid w:val="00956FBC"/>
    <w:rsid w:val="009C721B"/>
    <w:rsid w:val="00B975FD"/>
    <w:rsid w:val="00BC06EB"/>
    <w:rsid w:val="00CE44E1"/>
    <w:rsid w:val="00DD307C"/>
    <w:rsid w:val="00DF2631"/>
    <w:rsid w:val="00EB4A81"/>
    <w:rsid w:val="00FE3B84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3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4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1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2B"/>
  </w:style>
  <w:style w:type="paragraph" w:styleId="Footer">
    <w:name w:val="footer"/>
    <w:basedOn w:val="Normal"/>
    <w:link w:val="FooterChar"/>
    <w:uiPriority w:val="99"/>
    <w:unhideWhenUsed/>
    <w:rsid w:val="00FF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2021-09-22T15:02:00Z</dcterms:created>
  <dcterms:modified xsi:type="dcterms:W3CDTF">2021-09-22T15:02:00Z</dcterms:modified>
</cp:coreProperties>
</file>